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CE3C99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33450" cy="828675"/>
                  <wp:effectExtent l="0" t="0" r="0" b="0"/>
                  <wp:docPr id="100001" name="Picture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>Cashion Board of Education Regular Meeting</w:t>
            </w:r>
          </w:p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>Monday, January 9, 2023 6:00 PM Central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Administration Office </w:t>
            </w:r>
            <w:r>
              <w:rPr>
                <w:color w:val="000000"/>
              </w:rPr>
              <w:br/>
              <w:t>101 N. Euclid Ave.</w:t>
            </w:r>
            <w:r>
              <w:rPr>
                <w:color w:val="000000"/>
              </w:rPr>
              <w:br/>
              <w:t>Cashion, OK 73016  </w:t>
            </w:r>
          </w:p>
        </w:tc>
      </w:tr>
    </w:tbl>
    <w:p w:rsidR="00CE3C99" w:rsidRDefault="000260FC">
      <w:r>
        <w:t xml:space="preserve">   </w:t>
      </w:r>
    </w:p>
    <w:p w:rsidR="00CE3C99" w:rsidRDefault="000260FC">
      <w:r>
        <w:rPr>
          <w:b/>
          <w:bCs/>
        </w:rPr>
        <w:t>1. Call to order</w:t>
      </w:r>
      <w:r>
        <w:t xml:space="preserve"> </w:t>
      </w:r>
    </w:p>
    <w:p w:rsidR="00CE3C99" w:rsidRDefault="000260FC">
      <w:r>
        <w:t xml:space="preserve">President Ballard called the meeting to order at 6:00pm 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rPr>
          <w:b/>
          <w:bCs/>
        </w:rPr>
        <w:t>2. Establish quorum</w:t>
      </w:r>
      <w:r>
        <w:t xml:space="preserve"> </w:t>
      </w:r>
      <w:bookmarkStart w:id="0" w:name="_GoBack"/>
      <w:bookmarkEnd w:id="0"/>
    </w:p>
    <w:p w:rsidR="00CE3C99" w:rsidRDefault="000260FC">
      <w:r>
        <w:t xml:space="preserve">Attendance Taken at 6:00 PM.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902"/>
      </w:tblGrid>
      <w:tr w:rsidR="00CE3C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</w:tbl>
    <w:p w:rsidR="00CE3C99" w:rsidRDefault="000260FC">
      <w:r>
        <w:t xml:space="preserve">Also attending: Leon Ashlock, Superintendent and Stephanie White, Minutes Clerk 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rPr>
          <w:b/>
          <w:bCs/>
        </w:rPr>
        <w:t>3. Presentation by the Business Professionals of America officers.</w:t>
      </w:r>
      <w:r>
        <w:t xml:space="preserve"> 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rPr>
          <w:b/>
          <w:bCs/>
        </w:rPr>
        <w:t xml:space="preserve">4. Consent Agenda (Consent Agenda may be voted separately at the request of any member of the Board of </w:t>
      </w:r>
      <w:r>
        <w:rPr>
          <w:b/>
          <w:bCs/>
        </w:rPr>
        <w:t>Education)</w:t>
      </w:r>
      <w:r>
        <w:t xml:space="preserve"> </w:t>
      </w:r>
    </w:p>
    <w:p w:rsidR="00CE3C99" w:rsidRDefault="000260FC">
      <w:r>
        <w:t>Motion to approve Consent Agenda. This motion, made by Chris Gibson and seconded by Chris Carroll,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</w:tbl>
    <w:p w:rsidR="00CE3C99" w:rsidRDefault="000260FC">
      <w:r>
        <w:t>Yea: 3, Nay: 0, Absent: 2</w:t>
      </w:r>
    </w:p>
    <w:p w:rsidR="00CE3C99" w:rsidRDefault="000260FC">
      <w:pPr>
        <w:spacing w:after="150"/>
      </w:pPr>
      <w:r>
        <w:t> </w:t>
      </w:r>
    </w:p>
    <w:p w:rsidR="00CE3C99" w:rsidRDefault="000260FC">
      <w:pPr>
        <w:ind w:left="240"/>
      </w:pPr>
      <w:r>
        <w:rPr>
          <w:b/>
          <w:bCs/>
        </w:rPr>
        <w:t>A. Vote to approve the agenda as part of the minutes</w:t>
      </w:r>
      <w:r>
        <w:t xml:space="preserve"> </w:t>
      </w:r>
    </w:p>
    <w:p w:rsidR="00CE3C99" w:rsidRDefault="000260FC">
      <w:pPr>
        <w:spacing w:after="150"/>
        <w:ind w:left="240"/>
      </w:pPr>
      <w:r>
        <w:t> </w:t>
      </w:r>
    </w:p>
    <w:p w:rsidR="00CE3C99" w:rsidRDefault="000260FC">
      <w:pPr>
        <w:ind w:left="240"/>
      </w:pPr>
      <w:r>
        <w:rPr>
          <w:b/>
          <w:bCs/>
        </w:rPr>
        <w:t>B. Vote to approve the minutes from the regular meeting of December 12, 2022.</w:t>
      </w:r>
      <w:r>
        <w:t xml:space="preserve"> </w:t>
      </w:r>
    </w:p>
    <w:p w:rsidR="00CE3C99" w:rsidRDefault="000260FC">
      <w:pPr>
        <w:spacing w:after="150"/>
        <w:ind w:left="240"/>
      </w:pPr>
      <w:r>
        <w:t> </w:t>
      </w:r>
    </w:p>
    <w:p w:rsidR="00CE3C99" w:rsidRDefault="000260FC">
      <w:pPr>
        <w:ind w:left="240"/>
      </w:pPr>
      <w:r>
        <w:rPr>
          <w:b/>
          <w:bCs/>
        </w:rPr>
        <w:t>C. Vote to approve the treasurer's report</w:t>
      </w:r>
      <w:r>
        <w:t xml:space="preserve"> </w:t>
      </w:r>
    </w:p>
    <w:p w:rsidR="00CE3C99" w:rsidRDefault="000260FC">
      <w:pPr>
        <w:spacing w:after="150"/>
        <w:ind w:left="240"/>
      </w:pPr>
      <w:r>
        <w:t> </w:t>
      </w:r>
    </w:p>
    <w:p w:rsidR="00CE3C99" w:rsidRDefault="000260FC">
      <w:pPr>
        <w:ind w:left="240"/>
      </w:pPr>
      <w:r>
        <w:rPr>
          <w:b/>
          <w:bCs/>
        </w:rPr>
        <w:lastRenderedPageBreak/>
        <w:t>D. Vote to approve the child nutrition report</w:t>
      </w:r>
      <w:r>
        <w:t xml:space="preserve"> </w:t>
      </w:r>
    </w:p>
    <w:p w:rsidR="00CE3C99" w:rsidRDefault="000260FC">
      <w:pPr>
        <w:spacing w:after="150"/>
        <w:ind w:left="240"/>
      </w:pPr>
      <w:r>
        <w:t> </w:t>
      </w:r>
    </w:p>
    <w:p w:rsidR="00CE3C99" w:rsidRDefault="000260FC">
      <w:pPr>
        <w:ind w:left="240"/>
      </w:pPr>
      <w:r>
        <w:rPr>
          <w:b/>
          <w:bCs/>
        </w:rPr>
        <w:t>E. Vote to approve the activity fund report</w:t>
      </w:r>
      <w:r>
        <w:t xml:space="preserve"> </w:t>
      </w:r>
    </w:p>
    <w:p w:rsidR="00CE3C99" w:rsidRDefault="000260FC">
      <w:pPr>
        <w:spacing w:after="150"/>
        <w:ind w:left="240"/>
      </w:pPr>
      <w:r>
        <w:t> </w:t>
      </w:r>
    </w:p>
    <w:p w:rsidR="00CE3C99" w:rsidRDefault="000260FC">
      <w:pPr>
        <w:ind w:left="240"/>
      </w:pPr>
      <w:r>
        <w:rPr>
          <w:b/>
          <w:bCs/>
        </w:rPr>
        <w:t>F. Vote to approve activity requests, fundraiser requests, and purpose of expenditure forms.</w:t>
      </w:r>
      <w:r>
        <w:t xml:space="preserve"> </w:t>
      </w:r>
    </w:p>
    <w:p w:rsidR="00CE3C99" w:rsidRDefault="000260FC">
      <w:pPr>
        <w:spacing w:after="150"/>
        <w:ind w:left="240"/>
      </w:pPr>
      <w:r>
        <w:t> </w:t>
      </w:r>
    </w:p>
    <w:p w:rsidR="00CE3C99" w:rsidRDefault="000260FC">
      <w:r>
        <w:rPr>
          <w:b/>
          <w:bCs/>
        </w:rPr>
        <w:t>5. Items for Board Action:</w:t>
      </w:r>
      <w:r>
        <w:t xml:space="preserve"> </w:t>
      </w:r>
    </w:p>
    <w:p w:rsidR="00CE3C99" w:rsidRDefault="000260FC">
      <w:pPr>
        <w:spacing w:after="150"/>
      </w:pPr>
      <w:r>
        <w:t> </w:t>
      </w:r>
    </w:p>
    <w:p w:rsidR="00CE3C99" w:rsidRDefault="000260FC">
      <w:pPr>
        <w:ind w:left="240"/>
      </w:pPr>
      <w:r>
        <w:rPr>
          <w:b/>
          <w:bCs/>
        </w:rPr>
        <w:t>A. Vote to approve purchase order encumbrances for 2022-2023</w:t>
      </w:r>
      <w:r>
        <w:t xml:space="preserve"> </w:t>
      </w:r>
    </w:p>
    <w:p w:rsidR="00CE3C99" w:rsidRDefault="000260FC">
      <w:pPr>
        <w:ind w:left="240"/>
      </w:pPr>
      <w:r>
        <w:t xml:space="preserve">Motion to approve </w:t>
      </w:r>
      <w:r>
        <w:t>encumbrances as presented. This motion, made by Chris Carroll and seconded by Chris Gibson, passed.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</w:tbl>
    <w:p w:rsidR="00CE3C99" w:rsidRDefault="000260FC">
      <w:pPr>
        <w:ind w:left="240"/>
      </w:pPr>
      <w:r>
        <w:t xml:space="preserve">Yea: 3, Nay: 0, </w:t>
      </w:r>
      <w:r>
        <w:t>Absent: 2</w:t>
      </w:r>
    </w:p>
    <w:p w:rsidR="00CE3C99" w:rsidRDefault="000260FC">
      <w:pPr>
        <w:spacing w:after="150"/>
        <w:ind w:left="240"/>
      </w:pPr>
      <w:r>
        <w:t> </w:t>
      </w:r>
    </w:p>
    <w:p w:rsidR="00CE3C99" w:rsidRDefault="000260FC">
      <w:pPr>
        <w:ind w:left="480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. General Fund: P.O. # 424-450 and P.O. # 50149- # 50151 and increase #1123-214 by $1,000</w:t>
      </w:r>
      <w:proofErr w:type="gramStart"/>
      <w:r>
        <w:rPr>
          <w:b/>
          <w:bCs/>
        </w:rPr>
        <w:t>,  #</w:t>
      </w:r>
      <w:proofErr w:type="gramEnd"/>
      <w:r>
        <w:rPr>
          <w:b/>
          <w:bCs/>
        </w:rPr>
        <w:t>1123-314 by $245.40,  #1123-407 by $800.00 and #1123-419 by $7,329.86 totaling $47,997.56</w:t>
      </w:r>
      <w:r>
        <w:t xml:space="preserve"> </w:t>
      </w:r>
    </w:p>
    <w:p w:rsidR="00CE3C99" w:rsidRDefault="000260FC">
      <w:pPr>
        <w:spacing w:after="150"/>
        <w:ind w:left="480"/>
      </w:pPr>
      <w:r>
        <w:t> </w:t>
      </w:r>
    </w:p>
    <w:p w:rsidR="00CE3C99" w:rsidRDefault="000260FC">
      <w:pPr>
        <w:ind w:left="480"/>
      </w:pPr>
      <w:r>
        <w:rPr>
          <w:b/>
          <w:bCs/>
        </w:rPr>
        <w:t>ii. Building Fund P.O. #12   totaling $3,900.00</w:t>
      </w:r>
      <w:r>
        <w:t xml:space="preserve"> </w:t>
      </w:r>
    </w:p>
    <w:p w:rsidR="00CE3C99" w:rsidRDefault="000260FC">
      <w:pPr>
        <w:spacing w:after="150"/>
        <w:ind w:left="480"/>
      </w:pPr>
      <w:r>
        <w:t> </w:t>
      </w:r>
    </w:p>
    <w:p w:rsidR="00CE3C99" w:rsidRDefault="000260FC">
      <w:pPr>
        <w:ind w:left="240"/>
      </w:pPr>
      <w:r>
        <w:rPr>
          <w:b/>
          <w:bCs/>
        </w:rPr>
        <w:t xml:space="preserve">B. </w:t>
      </w:r>
      <w:r>
        <w:rPr>
          <w:b/>
          <w:bCs/>
        </w:rPr>
        <w:t>Vote to approve payments for 2022-2023</w:t>
      </w:r>
      <w:r>
        <w:t xml:space="preserve"> </w:t>
      </w:r>
    </w:p>
    <w:p w:rsidR="00CE3C99" w:rsidRDefault="000260FC">
      <w:pPr>
        <w:ind w:left="240"/>
      </w:pPr>
      <w:r>
        <w:t>Motion to approve payments as presented. This motion, made by Chris Gibson and seconded by Chris Carroll, passed.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</w:tbl>
    <w:p w:rsidR="00CE3C99" w:rsidRDefault="000260FC">
      <w:pPr>
        <w:ind w:left="240"/>
      </w:pPr>
      <w:r>
        <w:t>Yea: 3, Nay: 0, Absent: 2</w:t>
      </w:r>
    </w:p>
    <w:p w:rsidR="00CE3C99" w:rsidRDefault="000260FC">
      <w:pPr>
        <w:spacing w:after="150"/>
        <w:ind w:left="240"/>
      </w:pPr>
      <w:r>
        <w:t> </w:t>
      </w:r>
    </w:p>
    <w:p w:rsidR="00CE3C99" w:rsidRDefault="000260FC">
      <w:pPr>
        <w:ind w:left="480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. General Fund payment numbers 1186-1400 totaling $675,010.22</w:t>
      </w:r>
      <w:r>
        <w:t xml:space="preserve"> </w:t>
      </w:r>
    </w:p>
    <w:p w:rsidR="00CE3C99" w:rsidRDefault="000260FC">
      <w:pPr>
        <w:spacing w:after="150"/>
        <w:ind w:left="480"/>
      </w:pPr>
      <w:r>
        <w:t> </w:t>
      </w:r>
    </w:p>
    <w:p w:rsidR="00CE3C99" w:rsidRDefault="000260FC">
      <w:pPr>
        <w:ind w:left="480"/>
      </w:pPr>
      <w:r>
        <w:rPr>
          <w:b/>
          <w:bCs/>
        </w:rPr>
        <w:t>ii. Building Fund payments 13-14 totaling $14,595.00</w:t>
      </w:r>
      <w:r>
        <w:t xml:space="preserve"> </w:t>
      </w:r>
    </w:p>
    <w:p w:rsidR="00CE3C99" w:rsidRDefault="000260FC">
      <w:pPr>
        <w:spacing w:after="150"/>
        <w:ind w:left="480"/>
      </w:pPr>
      <w:r>
        <w:t> </w:t>
      </w:r>
    </w:p>
    <w:p w:rsidR="00CE3C99" w:rsidRDefault="000260FC">
      <w:pPr>
        <w:ind w:left="480"/>
      </w:pPr>
      <w:r>
        <w:rPr>
          <w:b/>
          <w:bCs/>
        </w:rPr>
        <w:lastRenderedPageBreak/>
        <w:t>iii. Child Nutrition Fund payments 23-25 totaling $11,718.24</w:t>
      </w:r>
      <w:r>
        <w:t xml:space="preserve"> </w:t>
      </w:r>
    </w:p>
    <w:p w:rsidR="00CE3C99" w:rsidRDefault="000260FC">
      <w:pPr>
        <w:spacing w:after="150"/>
        <w:ind w:left="480"/>
      </w:pPr>
      <w:r>
        <w:t> </w:t>
      </w:r>
    </w:p>
    <w:p w:rsidR="00CE3C99" w:rsidRDefault="000260FC">
      <w:pPr>
        <w:ind w:left="240"/>
      </w:pPr>
      <w:r>
        <w:rPr>
          <w:b/>
          <w:bCs/>
        </w:rPr>
        <w:t xml:space="preserve">C. </w:t>
      </w:r>
      <w:r>
        <w:rPr>
          <w:b/>
          <w:bCs/>
        </w:rPr>
        <w:t xml:space="preserve">Discussion/possible action on the following transfers of funds: Transfer $660.00 from Activity Fund #805(baseball) to General Fund to </w:t>
      </w:r>
      <w:proofErr w:type="gramStart"/>
      <w:r>
        <w:rPr>
          <w:b/>
          <w:bCs/>
        </w:rPr>
        <w:t>pay  Blake</w:t>
      </w:r>
      <w:proofErr w:type="gramEnd"/>
      <w:r>
        <w:rPr>
          <w:b/>
          <w:bCs/>
        </w:rPr>
        <w:t xml:space="preserve"> Mounce $510.00 &amp; Nick </w:t>
      </w:r>
      <w:proofErr w:type="spellStart"/>
      <w:r>
        <w:rPr>
          <w:b/>
          <w:bCs/>
        </w:rPr>
        <w:t>Julkowski</w:t>
      </w:r>
      <w:proofErr w:type="spellEnd"/>
      <w:r>
        <w:rPr>
          <w:b/>
          <w:bCs/>
        </w:rPr>
        <w:t xml:space="preserve"> $150.00 for working winter hitters camp.</w:t>
      </w:r>
      <w:r>
        <w:t xml:space="preserve"> </w:t>
      </w:r>
    </w:p>
    <w:p w:rsidR="00CE3C99" w:rsidRDefault="000260FC">
      <w:pPr>
        <w:ind w:left="240"/>
      </w:pPr>
      <w:r>
        <w:t xml:space="preserve">Motion to approve transfer of funds. </w:t>
      </w:r>
      <w:r>
        <w:t>This motion, made by Chris Carroll and seconded by Chris Gibson, passed.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</w:tbl>
    <w:p w:rsidR="00CE3C99" w:rsidRDefault="000260FC">
      <w:pPr>
        <w:ind w:left="240"/>
      </w:pPr>
      <w:r>
        <w:t>Yea: 3, Nay: 0, Absent: 2</w:t>
      </w:r>
    </w:p>
    <w:p w:rsidR="00CE3C99" w:rsidRDefault="000260FC">
      <w:pPr>
        <w:spacing w:after="150"/>
        <w:ind w:left="240"/>
      </w:pPr>
      <w:r>
        <w:t> </w:t>
      </w:r>
    </w:p>
    <w:p w:rsidR="00CE3C99" w:rsidRDefault="000260FC">
      <w:r>
        <w:rPr>
          <w:b/>
          <w:bCs/>
        </w:rPr>
        <w:t xml:space="preserve">6. </w:t>
      </w:r>
      <w:r>
        <w:rPr>
          <w:b/>
          <w:bCs/>
        </w:rPr>
        <w:t>Discussion/possible action on amending the 2022-23 school calendar.</w:t>
      </w:r>
      <w:r>
        <w:t xml:space="preserve"> </w:t>
      </w:r>
    </w:p>
    <w:p w:rsidR="00CE3C99" w:rsidRDefault="000260FC">
      <w:r>
        <w:t>Motion to approve changes to the 22-23 calendar as presented. This motion, made by Chris Gibson and seconded by Chris Carroll,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</w:tbl>
    <w:p w:rsidR="00CE3C99" w:rsidRDefault="000260FC">
      <w:r>
        <w:t>Yea: 3, Nay: 0, Absent: 2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rPr>
          <w:b/>
          <w:bCs/>
        </w:rPr>
        <w:t>7. Discussion of school calendar for SY 2023-24.</w:t>
      </w:r>
      <w:r>
        <w:t xml:space="preserve"> 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rPr>
          <w:b/>
          <w:bCs/>
        </w:rPr>
        <w:t>8. Discussion/possible action on the following policies: EJF, EFA &amp; EFA-P</w:t>
      </w:r>
      <w:r>
        <w:t xml:space="preserve"> </w:t>
      </w:r>
    </w:p>
    <w:p w:rsidR="00CE3C99" w:rsidRDefault="000260FC">
      <w:r>
        <w:t>Motion to appr</w:t>
      </w:r>
      <w:r>
        <w:t>ove policies as presented. This motion, made by Chris Carroll and seconded by Chris Gibson,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</w:tbl>
    <w:p w:rsidR="00CE3C99" w:rsidRDefault="000260FC">
      <w:r>
        <w:t xml:space="preserve">Yea: 3, Nay: 0, </w:t>
      </w:r>
      <w:r>
        <w:t>Absent: 2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rPr>
          <w:b/>
          <w:bCs/>
        </w:rPr>
        <w:t>9. Principal Reports</w:t>
      </w:r>
      <w:r>
        <w:t xml:space="preserve"> </w:t>
      </w:r>
    </w:p>
    <w:p w:rsidR="00CE3C99" w:rsidRDefault="000260FC">
      <w:r>
        <w:t>Blosser:</w:t>
      </w:r>
      <w:r>
        <w:br/>
        <w:t>1)   Current elementary enrollment is at 324</w:t>
      </w:r>
      <w:r>
        <w:br/>
        <w:t>2)  Jan 27th is Donuts for Dudes</w:t>
      </w:r>
      <w:r>
        <w:br/>
      </w:r>
      <w:r>
        <w:lastRenderedPageBreak/>
        <w:t>3)  Great Expectations came out for a visit</w:t>
      </w:r>
      <w:r>
        <w:br/>
      </w:r>
      <w:r>
        <w:br/>
        <w:t>Fields:</w:t>
      </w:r>
      <w:r>
        <w:br/>
        <w:t>1)  On Jan 2nd professional development day the teachers mapped out standards</w:t>
      </w:r>
      <w:r>
        <w:br/>
        <w:t xml:space="preserve">2)  </w:t>
      </w:r>
      <w:r>
        <w:t>1st semester report cards went out today</w:t>
      </w:r>
      <w:r>
        <w:br/>
        <w:t>3)  Poinsettia fundraiser made a profit of $4,201.35</w:t>
      </w:r>
      <w:r>
        <w:br/>
      </w:r>
      <w:r>
        <w:br/>
        <w:t>Schenk:</w:t>
      </w:r>
      <w:r>
        <w:br/>
        <w:t>1)  The current school-wide enrollment is 751 (started in August at 715)</w:t>
      </w:r>
      <w:r>
        <w:br/>
        <w:t>2)  On Jan 2nd prof dev day the teachers went over standards that prepare studen</w:t>
      </w:r>
      <w:r>
        <w:t>ts for the ACT</w:t>
      </w:r>
      <w:r>
        <w:br/>
        <w:t xml:space="preserve">3)  Mr. Schenk presented many upcoming events  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rPr>
          <w:b/>
          <w:bCs/>
        </w:rPr>
        <w:t>10. Discussion of possible bond projects.</w:t>
      </w:r>
      <w:r>
        <w:t xml:space="preserve"> 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rPr>
          <w:b/>
          <w:bCs/>
        </w:rPr>
        <w:t>11. Discussion/possible action on approving a date for a special board meeting to discuss/approve a possible bond resolution.</w:t>
      </w:r>
      <w:r>
        <w:t xml:space="preserve"> </w:t>
      </w:r>
    </w:p>
    <w:p w:rsidR="00CE3C99" w:rsidRDefault="000260FC">
      <w:r>
        <w:t xml:space="preserve">Motion to set a </w:t>
      </w:r>
      <w:r>
        <w:t>special meeting on Feb 15, 2023 at 6:00pm. This motion, made by Chris Carroll and seconded by Chris Gibson,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</w:tbl>
    <w:p w:rsidR="00CE3C99" w:rsidRDefault="000260FC">
      <w:r>
        <w:t>Yea:</w:t>
      </w:r>
      <w:r>
        <w:t xml:space="preserve"> 3, Nay: 0, Absent: 2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rPr>
          <w:b/>
          <w:bCs/>
        </w:rPr>
        <w:t>12. Discussion/possible action on approving communications consulting agreement with OSSBA.</w:t>
      </w:r>
      <w:r>
        <w:t xml:space="preserve"> </w:t>
      </w:r>
    </w:p>
    <w:p w:rsidR="00CE3C99" w:rsidRDefault="000260FC">
      <w:r>
        <w:t>Motion to approve agreement with OSSBA. This motion, made by Chris Gibson and seconded by Chris Carroll,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</w:tbl>
    <w:p w:rsidR="00CE3C99" w:rsidRDefault="000260FC">
      <w:r>
        <w:t>Yea: 3, Nay: 0, Absent: 2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rPr>
          <w:b/>
          <w:bCs/>
        </w:rPr>
        <w:t>13. Proposed Executive Session to discuss:</w:t>
      </w:r>
      <w:r>
        <w:t xml:space="preserve"> </w:t>
      </w:r>
    </w:p>
    <w:p w:rsidR="00CE3C99" w:rsidRDefault="000260FC">
      <w:pPr>
        <w:spacing w:after="150"/>
      </w:pPr>
      <w:r>
        <w:t> </w:t>
      </w:r>
    </w:p>
    <w:p w:rsidR="00CE3C99" w:rsidRDefault="000260FC">
      <w:pPr>
        <w:ind w:left="240"/>
      </w:pPr>
      <w:r>
        <w:rPr>
          <w:b/>
          <w:bCs/>
        </w:rPr>
        <w:t>A. Resignations 25 S Sect. 307 (B) (6 &amp; 7)</w:t>
      </w:r>
      <w:r>
        <w:t xml:space="preserve"> </w:t>
      </w:r>
    </w:p>
    <w:p w:rsidR="00CE3C99" w:rsidRDefault="000260FC">
      <w:pPr>
        <w:spacing w:after="150"/>
        <w:ind w:left="240"/>
      </w:pPr>
      <w:r>
        <w:t> </w:t>
      </w:r>
    </w:p>
    <w:p w:rsidR="00CE3C99" w:rsidRDefault="000260FC">
      <w:pPr>
        <w:ind w:left="240"/>
      </w:pPr>
      <w:r>
        <w:rPr>
          <w:b/>
          <w:bCs/>
        </w:rPr>
        <w:t xml:space="preserve">B. Employment of </w:t>
      </w:r>
      <w:r>
        <w:rPr>
          <w:b/>
          <w:bCs/>
        </w:rPr>
        <w:t>substitute teacher(s) 25 Sect. 307 (B) (1)</w:t>
      </w:r>
      <w:r>
        <w:t xml:space="preserve"> </w:t>
      </w:r>
    </w:p>
    <w:p w:rsidR="00CE3C99" w:rsidRDefault="000260FC">
      <w:pPr>
        <w:spacing w:after="150"/>
        <w:ind w:left="240"/>
      </w:pPr>
      <w:r>
        <w:lastRenderedPageBreak/>
        <w:t> </w:t>
      </w:r>
    </w:p>
    <w:p w:rsidR="00CE3C99" w:rsidRDefault="000260FC">
      <w:pPr>
        <w:ind w:left="240"/>
      </w:pPr>
      <w:r>
        <w:rPr>
          <w:b/>
          <w:bCs/>
        </w:rPr>
        <w:t>C. Employment of non-certified staff 25 S Sect. 307 (B) (1)</w:t>
      </w:r>
      <w:r>
        <w:t xml:space="preserve"> </w:t>
      </w:r>
    </w:p>
    <w:p w:rsidR="00CE3C99" w:rsidRDefault="000260FC">
      <w:pPr>
        <w:spacing w:after="150"/>
        <w:ind w:left="240"/>
      </w:pPr>
      <w:r>
        <w:t> </w:t>
      </w:r>
    </w:p>
    <w:p w:rsidR="00CE3C99" w:rsidRDefault="000260FC">
      <w:pPr>
        <w:ind w:left="240"/>
      </w:pPr>
      <w:r>
        <w:rPr>
          <w:b/>
          <w:bCs/>
        </w:rPr>
        <w:t>D. Employment of certified staff 25 S Sect. 307 (B) (1)</w:t>
      </w:r>
      <w:r>
        <w:t xml:space="preserve"> </w:t>
      </w:r>
    </w:p>
    <w:p w:rsidR="00CE3C99" w:rsidRDefault="000260FC">
      <w:pPr>
        <w:spacing w:after="150"/>
        <w:ind w:left="240"/>
      </w:pPr>
      <w:r>
        <w:t> </w:t>
      </w:r>
    </w:p>
    <w:p w:rsidR="00CE3C99" w:rsidRDefault="000260FC">
      <w:pPr>
        <w:ind w:left="240"/>
      </w:pPr>
      <w:r>
        <w:rPr>
          <w:b/>
          <w:bCs/>
        </w:rPr>
        <w:t>E. Evaluation and Employment of superintendent 25 OS Sect.307 (B) (1)</w:t>
      </w:r>
      <w:r>
        <w:t xml:space="preserve"> </w:t>
      </w:r>
    </w:p>
    <w:p w:rsidR="00CE3C99" w:rsidRDefault="000260FC">
      <w:pPr>
        <w:spacing w:after="150"/>
        <w:ind w:left="240"/>
      </w:pPr>
      <w:r>
        <w:t> </w:t>
      </w:r>
    </w:p>
    <w:p w:rsidR="00CE3C99" w:rsidRDefault="000260FC">
      <w:r>
        <w:rPr>
          <w:b/>
          <w:bCs/>
        </w:rPr>
        <w:t xml:space="preserve">14. Vote to </w:t>
      </w:r>
      <w:r>
        <w:rPr>
          <w:b/>
          <w:bCs/>
        </w:rPr>
        <w:t>enter executive session</w:t>
      </w:r>
      <w:r>
        <w:t xml:space="preserve"> </w:t>
      </w:r>
    </w:p>
    <w:p w:rsidR="00CE3C99" w:rsidRDefault="000260FC">
      <w:r>
        <w:t>Motion to enter executive session at 7:35pm. This motion, made by Chris Gibson and seconded by Chris Carroll,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</w:tbl>
    <w:p w:rsidR="00CE3C99" w:rsidRDefault="000260FC">
      <w:r>
        <w:t>Yea: 3, Nay: 0, Absent: 2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rPr>
          <w:b/>
          <w:bCs/>
        </w:rPr>
        <w:t>15. Acknowledgement that Cashion Public Schools' Board of Education left executive session at (specify time by the board president)</w:t>
      </w:r>
      <w:r>
        <w:t xml:space="preserve"> </w:t>
      </w:r>
    </w:p>
    <w:p w:rsidR="00CE3C99" w:rsidRDefault="000260FC">
      <w:r>
        <w:t>President Ballard acknowledged that the Board of Education left exe</w:t>
      </w:r>
      <w:r>
        <w:t xml:space="preserve">cutive session at 8:41pm. 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rPr>
          <w:b/>
          <w:bCs/>
        </w:rPr>
        <w:t>16. Executive session minutes compliance announcement</w:t>
      </w:r>
      <w:r>
        <w:t xml:space="preserve"> </w:t>
      </w:r>
    </w:p>
    <w:p w:rsidR="00CE3C99" w:rsidRDefault="000260FC">
      <w:pPr>
        <w:spacing w:after="150"/>
      </w:pPr>
      <w:r>
        <w:t> </w:t>
      </w:r>
    </w:p>
    <w:p w:rsidR="00CE3C99" w:rsidRDefault="000260FC">
      <w:pPr>
        <w:ind w:left="240"/>
      </w:pPr>
      <w:r>
        <w:rPr>
          <w:b/>
          <w:bCs/>
        </w:rPr>
        <w:t>A. State and record who was present for executive session</w:t>
      </w:r>
      <w:r>
        <w:t xml:space="preserve"> </w:t>
      </w:r>
    </w:p>
    <w:p w:rsidR="00CE3C99" w:rsidRDefault="000260FC">
      <w:pPr>
        <w:ind w:left="240"/>
      </w:pPr>
      <w:r>
        <w:t xml:space="preserve">Present: Ballard, Carroll, Gibson and Ashlock </w:t>
      </w:r>
    </w:p>
    <w:p w:rsidR="00CE3C99" w:rsidRDefault="000260FC">
      <w:pPr>
        <w:spacing w:after="150"/>
        <w:ind w:left="240"/>
      </w:pPr>
      <w:r>
        <w:t> </w:t>
      </w:r>
    </w:p>
    <w:p w:rsidR="00CE3C99" w:rsidRDefault="000260FC">
      <w:pPr>
        <w:ind w:left="240"/>
      </w:pPr>
      <w:r>
        <w:rPr>
          <w:b/>
          <w:bCs/>
        </w:rPr>
        <w:t xml:space="preserve">B. State and record that executive session discussion was </w:t>
      </w:r>
      <w:r>
        <w:rPr>
          <w:b/>
          <w:bCs/>
        </w:rPr>
        <w:t>limited to items listed on executive session agenda</w:t>
      </w:r>
      <w:r>
        <w:t xml:space="preserve"> </w:t>
      </w:r>
    </w:p>
    <w:p w:rsidR="00CE3C99" w:rsidRDefault="000260FC">
      <w:pPr>
        <w:ind w:left="240"/>
      </w:pPr>
      <w:r>
        <w:t xml:space="preserve">Discussion was limited to items 13A - 13E </w:t>
      </w:r>
    </w:p>
    <w:p w:rsidR="00CE3C99" w:rsidRDefault="000260FC">
      <w:pPr>
        <w:spacing w:after="150"/>
        <w:ind w:left="240"/>
      </w:pPr>
      <w:r>
        <w:t> </w:t>
      </w:r>
    </w:p>
    <w:p w:rsidR="00CE3C99" w:rsidRDefault="000260FC">
      <w:pPr>
        <w:ind w:left="240"/>
      </w:pPr>
      <w:r>
        <w:rPr>
          <w:b/>
          <w:bCs/>
        </w:rPr>
        <w:t>C. State and record that no action was taken</w:t>
      </w:r>
      <w:r>
        <w:t xml:space="preserve"> </w:t>
      </w:r>
    </w:p>
    <w:p w:rsidR="00CE3C99" w:rsidRDefault="000260FC">
      <w:pPr>
        <w:ind w:left="240"/>
      </w:pPr>
      <w:r>
        <w:t xml:space="preserve">No action was taken. </w:t>
      </w:r>
    </w:p>
    <w:p w:rsidR="00CE3C99" w:rsidRDefault="000260FC">
      <w:pPr>
        <w:spacing w:after="150"/>
        <w:ind w:left="240"/>
      </w:pPr>
      <w:r>
        <w:t> </w:t>
      </w:r>
    </w:p>
    <w:p w:rsidR="00CE3C99" w:rsidRDefault="000260FC">
      <w:r>
        <w:rPr>
          <w:b/>
          <w:bCs/>
        </w:rPr>
        <w:t>17. Discussion / possible action on resignations to date</w:t>
      </w:r>
      <w:r>
        <w:t xml:space="preserve"> </w:t>
      </w:r>
    </w:p>
    <w:p w:rsidR="00CE3C99" w:rsidRDefault="000260FC">
      <w:r>
        <w:t xml:space="preserve">Motion to accept resignations </w:t>
      </w:r>
      <w:r>
        <w:t>from Ginny Miller and Jessica Steinke. This motion, made by Chris Carroll and seconded by Chris Gibson,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</w:tbl>
    <w:p w:rsidR="00CE3C99" w:rsidRDefault="000260FC">
      <w:r>
        <w:t xml:space="preserve">Yea: 3, </w:t>
      </w:r>
      <w:r>
        <w:t>Nay: 0, Absent: 2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rPr>
          <w:b/>
          <w:bCs/>
        </w:rPr>
        <w:t>18. Discussion / possible action on employment of substitute teachers</w:t>
      </w:r>
      <w:r>
        <w:t xml:space="preserve"> </w:t>
      </w:r>
    </w:p>
    <w:p w:rsidR="00CE3C99" w:rsidRDefault="000260FC">
      <w:r>
        <w:t xml:space="preserve">Motion to approve employment of </w:t>
      </w:r>
      <w:proofErr w:type="spellStart"/>
      <w:r>
        <w:t>Sundi</w:t>
      </w:r>
      <w:proofErr w:type="spellEnd"/>
      <w:r>
        <w:t xml:space="preserve"> Wood as a sub in the cafeteria. This motion, made by Chris Gibson and seconded by Chris Carroll,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>Abse</w:t>
            </w:r>
            <w:r>
              <w:rPr>
                <w:color w:val="000000"/>
              </w:rPr>
              <w:t xml:space="preserve">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</w:tbl>
    <w:p w:rsidR="00CE3C99" w:rsidRDefault="000260FC">
      <w:r>
        <w:t>Yea: 3, Nay: 0, Absent: 2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rPr>
          <w:b/>
          <w:bCs/>
        </w:rPr>
        <w:t>19. Discussion /possible action on employment of non-certified staff</w:t>
      </w:r>
      <w:r>
        <w:t xml:space="preserve"> </w:t>
      </w:r>
    </w:p>
    <w:p w:rsidR="00CE3C99" w:rsidRDefault="000260FC">
      <w:r>
        <w:t xml:space="preserve">Motion to approve employment of Misty </w:t>
      </w:r>
      <w:r>
        <w:t>Highsmith as a paraprofessional. This motion, made by Chris Carroll and seconded by Chris Gibson,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</w:tbl>
    <w:p w:rsidR="00CE3C99" w:rsidRDefault="000260FC">
      <w:r>
        <w:t xml:space="preserve">Yea: 3, Nay: </w:t>
      </w:r>
      <w:r>
        <w:t>0, Absent: 2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rPr>
          <w:b/>
          <w:bCs/>
        </w:rPr>
        <w:t>20. Discussion /possible action on employment of certified staff</w:t>
      </w:r>
      <w:r>
        <w:t xml:space="preserve"> </w:t>
      </w:r>
    </w:p>
    <w:p w:rsidR="00CE3C99" w:rsidRDefault="000260FC">
      <w:r>
        <w:t xml:space="preserve">No Action 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rPr>
          <w:b/>
          <w:bCs/>
        </w:rPr>
        <w:t>21. New Business</w:t>
      </w:r>
      <w:r>
        <w:t xml:space="preserve"> </w:t>
      </w:r>
    </w:p>
    <w:p w:rsidR="00CE3C99" w:rsidRDefault="000260FC">
      <w:r>
        <w:t>Motion to approve general fund payments #1401-1406 in the amount of $26,976.30. This motion, made by Chris Carroll and seconded by Chris Gibson,</w:t>
      </w:r>
      <w:r>
        <w:t xml:space="preserve">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</w:tbl>
    <w:p w:rsidR="00CE3C99" w:rsidRDefault="000260FC">
      <w:r>
        <w:t>Yea: 3, Nay: 0, Absent: 2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rPr>
          <w:b/>
          <w:bCs/>
        </w:rPr>
        <w:t>22. Vote to Adjourn</w:t>
      </w:r>
      <w:r>
        <w:t xml:space="preserve"> </w:t>
      </w:r>
    </w:p>
    <w:p w:rsidR="00CE3C99" w:rsidRDefault="000260FC">
      <w:r>
        <w:t>Motion to adjourn at 8:43pm. This motion, made by Chris Gibson</w:t>
      </w:r>
      <w:r>
        <w:t xml:space="preserve"> and seconded by Chris Carroll,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CE3C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C99" w:rsidRDefault="000260F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</w:tbl>
    <w:p w:rsidR="00CE3C99" w:rsidRDefault="000260FC">
      <w:r>
        <w:t>Yea: 3, Nay: 0, Absent: 2</w:t>
      </w:r>
    </w:p>
    <w:p w:rsidR="00CE3C99" w:rsidRDefault="000260FC">
      <w:pPr>
        <w:spacing w:after="150"/>
      </w:pPr>
      <w:r>
        <w:t> </w:t>
      </w:r>
    </w:p>
    <w:p w:rsidR="00CE3C99" w:rsidRDefault="000260FC">
      <w:r>
        <w:br/>
      </w:r>
      <w:r>
        <w:br/>
        <w:t>_______________________________</w:t>
      </w:r>
      <w:r>
        <w:br/>
        <w:t>President</w:t>
      </w:r>
      <w:r>
        <w:br/>
      </w:r>
      <w:r>
        <w:br/>
      </w:r>
      <w:r>
        <w:br/>
      </w:r>
      <w:r>
        <w:br/>
      </w:r>
      <w:r>
        <w:t>_______________________________</w:t>
      </w:r>
      <w:r>
        <w:br/>
        <w:t>Vice President</w:t>
      </w:r>
      <w:r>
        <w:br/>
      </w:r>
      <w:r>
        <w:br/>
      </w:r>
      <w:r>
        <w:br/>
      </w:r>
      <w:r>
        <w:br/>
        <w:t>_______________________________</w:t>
      </w:r>
      <w:r>
        <w:br/>
        <w:t>Clerk</w:t>
      </w:r>
      <w:r>
        <w:br/>
      </w:r>
      <w:r>
        <w:br/>
      </w:r>
      <w:r>
        <w:br/>
      </w:r>
      <w:r>
        <w:br/>
        <w:t>_______________________________</w:t>
      </w:r>
      <w:r>
        <w:br/>
        <w:t>Member</w:t>
      </w:r>
      <w:r>
        <w:br/>
      </w:r>
      <w:r>
        <w:br/>
      </w:r>
      <w:r>
        <w:br/>
      </w:r>
      <w:r>
        <w:br/>
        <w:t>_______________________________</w:t>
      </w:r>
      <w:r>
        <w:br/>
      </w:r>
      <w:proofErr w:type="spellStart"/>
      <w:r>
        <w:t>Member</w:t>
      </w:r>
      <w:proofErr w:type="spellEnd"/>
      <w:r>
        <w:t xml:space="preserve"> </w:t>
      </w:r>
    </w:p>
    <w:p w:rsidR="00CE3C99" w:rsidRDefault="000260FC">
      <w:r>
        <w:t> </w:t>
      </w:r>
    </w:p>
    <w:sectPr w:rsidR="00CE3C9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9"/>
    <w:rsid w:val="000260FC"/>
    <w:rsid w:val="00C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0A07D-F8BD-4D78-877F-54D7740A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Ashlock</dc:creator>
  <cp:lastModifiedBy>Leon Ashlock</cp:lastModifiedBy>
  <cp:revision>2</cp:revision>
  <dcterms:created xsi:type="dcterms:W3CDTF">2023-02-15T21:25:00Z</dcterms:created>
  <dcterms:modified xsi:type="dcterms:W3CDTF">2023-02-15T21:25:00Z</dcterms:modified>
</cp:coreProperties>
</file>